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168" w:rsidRPr="00A17168" w:rsidRDefault="00A17168" w:rsidP="00A17168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pl-PL"/>
        </w:rPr>
      </w:pPr>
      <w:bookmarkStart w:id="0" w:name="_Toc1826958"/>
      <w:r w:rsidRPr="00A17168">
        <w:rPr>
          <w:rFonts w:eastAsia="Times New Roman" w:cstheme="minorHAnsi"/>
          <w:b/>
          <w:bCs/>
          <w:kern w:val="32"/>
          <w:sz w:val="24"/>
          <w:szCs w:val="24"/>
          <w:lang w:eastAsia="pl-PL"/>
        </w:rPr>
        <w:t>Klauzula informacyjna dla Klientów</w:t>
      </w:r>
      <w:bookmarkEnd w:id="0"/>
    </w:p>
    <w:p w:rsidR="00A17168" w:rsidRPr="00A17168" w:rsidRDefault="00A17168" w:rsidP="00A17168">
      <w:pPr>
        <w:rPr>
          <w:lang w:eastAsia="pl-PL"/>
        </w:rPr>
      </w:pPr>
    </w:p>
    <w:p w:rsidR="00A17168" w:rsidRPr="00A17168" w:rsidRDefault="00A17168" w:rsidP="00A17168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A17168">
        <w:rPr>
          <w:rFonts w:eastAsia="Times New Roman" w:cstheme="minorHAnsi"/>
          <w:sz w:val="24"/>
          <w:szCs w:val="24"/>
          <w:lang w:eastAsia="pl-PL"/>
        </w:rPr>
        <w:t xml:space="preserve">Zgodnie z art. 13 ust. 1 i ust. 2 ogólnego rozporządzenia o ochronie danych osobowych z dnia 27 kwietnia 2016 r. (RODO) </w:t>
      </w:r>
      <w:r w:rsidR="00E51535">
        <w:rPr>
          <w:rFonts w:eastAsia="Times New Roman" w:cstheme="minorHAnsi"/>
          <w:sz w:val="24"/>
          <w:szCs w:val="24"/>
          <w:lang w:eastAsia="pl-PL"/>
        </w:rPr>
        <w:t xml:space="preserve">w tym w zw. z art. 26 tegoż, </w:t>
      </w:r>
      <w:bookmarkStart w:id="1" w:name="_GoBack"/>
      <w:bookmarkEnd w:id="1"/>
      <w:r w:rsidRPr="00A17168">
        <w:rPr>
          <w:rFonts w:eastAsia="Times New Roman" w:cstheme="minorHAnsi"/>
          <w:sz w:val="24"/>
          <w:szCs w:val="24"/>
          <w:lang w:eastAsia="pl-PL"/>
        </w:rPr>
        <w:t>informuję, iż:</w:t>
      </w:r>
    </w:p>
    <w:p w:rsidR="00A17168" w:rsidRPr="00A17168" w:rsidRDefault="00A17168" w:rsidP="00B47BD1">
      <w:pPr>
        <w:numPr>
          <w:ilvl w:val="0"/>
          <w:numId w:val="3"/>
        </w:numPr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A17168">
        <w:rPr>
          <w:rFonts w:eastAsia="Times New Roman" w:cstheme="minorHAnsi"/>
          <w:sz w:val="24"/>
          <w:szCs w:val="24"/>
          <w:lang w:eastAsia="pl-PL"/>
        </w:rPr>
        <w:t xml:space="preserve">Administratorem Pani/Pana danych osobowych jest </w:t>
      </w:r>
      <w:r w:rsidR="00B47BD1" w:rsidRPr="00B47BD1">
        <w:rPr>
          <w:rFonts w:eastAsia="Times New Roman" w:cstheme="minorHAnsi"/>
          <w:sz w:val="24"/>
          <w:szCs w:val="24"/>
          <w:lang w:eastAsia="pl-PL"/>
        </w:rPr>
        <w:t xml:space="preserve">Main Partners Sp. z o.o., z siedzibą w (01-632) Warszawa, przy ul. </w:t>
      </w:r>
      <w:proofErr w:type="spellStart"/>
      <w:r w:rsidR="00B47BD1" w:rsidRPr="00B47BD1">
        <w:rPr>
          <w:rFonts w:eastAsia="Times New Roman" w:cstheme="minorHAnsi"/>
          <w:sz w:val="24"/>
          <w:szCs w:val="24"/>
          <w:lang w:eastAsia="pl-PL"/>
        </w:rPr>
        <w:t>Bieniewickiej</w:t>
      </w:r>
      <w:proofErr w:type="spellEnd"/>
      <w:r w:rsidR="00B47BD1" w:rsidRPr="00B47BD1">
        <w:rPr>
          <w:rFonts w:eastAsia="Times New Roman" w:cstheme="minorHAnsi"/>
          <w:sz w:val="24"/>
          <w:szCs w:val="24"/>
          <w:lang w:eastAsia="pl-PL"/>
        </w:rPr>
        <w:t xml:space="preserve"> 26,</w:t>
      </w:r>
    </w:p>
    <w:p w:rsidR="00E60E73" w:rsidRDefault="00A17168" w:rsidP="00E60E73">
      <w:pPr>
        <w:numPr>
          <w:ilvl w:val="0"/>
          <w:numId w:val="3"/>
        </w:numPr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A17168">
        <w:rPr>
          <w:rFonts w:eastAsia="Times New Roman" w:cstheme="minorHAnsi"/>
          <w:sz w:val="24"/>
          <w:szCs w:val="24"/>
          <w:lang w:eastAsia="pl-PL"/>
        </w:rPr>
        <w:t xml:space="preserve">Inspektorem ochrony danych jest: </w:t>
      </w:r>
      <w:r w:rsidR="00E51535">
        <w:rPr>
          <w:rFonts w:eastAsia="Times New Roman" w:cstheme="minorHAnsi"/>
          <w:i/>
          <w:color w:val="FFC000" w:themeColor="accent4"/>
          <w:sz w:val="24"/>
          <w:szCs w:val="24"/>
          <w:lang w:eastAsia="pl-PL"/>
        </w:rPr>
        <w:t>Adam Werner</w:t>
      </w:r>
      <w:r w:rsidR="00B47BD1">
        <w:rPr>
          <w:rFonts w:eastAsia="Times New Roman" w:cstheme="minorHAnsi"/>
          <w:i/>
          <w:color w:val="FFC000" w:themeColor="accent4"/>
          <w:sz w:val="24"/>
          <w:szCs w:val="24"/>
          <w:lang w:eastAsia="pl-PL"/>
        </w:rPr>
        <w:t xml:space="preserve">, </w:t>
      </w:r>
      <w:hyperlink r:id="rId5" w:history="1">
        <w:r w:rsidR="00E60E73" w:rsidRPr="00691C39">
          <w:rPr>
            <w:rStyle w:val="Hipercze"/>
            <w:rFonts w:eastAsia="Times New Roman" w:cstheme="minorHAnsi"/>
            <w:i/>
            <w:sz w:val="24"/>
            <w:szCs w:val="24"/>
            <w:lang w:eastAsia="pl-PL"/>
          </w:rPr>
          <w:t>iod@mainpartners.eu</w:t>
        </w:r>
      </w:hyperlink>
    </w:p>
    <w:p w:rsidR="00E60E73" w:rsidRDefault="00A17168" w:rsidP="00E60E73">
      <w:pPr>
        <w:numPr>
          <w:ilvl w:val="0"/>
          <w:numId w:val="3"/>
        </w:numPr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E60E73">
        <w:rPr>
          <w:rFonts w:eastAsia="Times New Roman" w:cstheme="minorHAnsi"/>
          <w:sz w:val="24"/>
          <w:szCs w:val="24"/>
          <w:lang w:eastAsia="pl-PL"/>
        </w:rPr>
        <w:t xml:space="preserve">Pani/Pana dane osobowe przetwarzane będą w celu </w:t>
      </w:r>
      <w:r w:rsidR="00B47BD1" w:rsidRPr="00E60E73">
        <w:rPr>
          <w:rFonts w:eastAsia="Times New Roman" w:cstheme="minorHAnsi"/>
          <w:sz w:val="24"/>
          <w:szCs w:val="24"/>
          <w:lang w:eastAsia="pl-PL"/>
        </w:rPr>
        <w:t>wykonania zawartej z Administratorem umowy,</w:t>
      </w:r>
    </w:p>
    <w:p w:rsidR="00E60E73" w:rsidRDefault="00E60E73" w:rsidP="00E60E73">
      <w:pPr>
        <w:numPr>
          <w:ilvl w:val="0"/>
          <w:numId w:val="3"/>
        </w:numPr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Pr="00E60E73">
        <w:rPr>
          <w:rFonts w:eastAsia="Times New Roman" w:cstheme="minorHAnsi"/>
          <w:sz w:val="24"/>
          <w:szCs w:val="24"/>
          <w:lang w:eastAsia="pl-PL"/>
        </w:rPr>
        <w:t>odanie danych osobowych jest dobrowolne, może jednak wynikać z interesu prawnego, a odmowa ich podania może mieć wpływ na możliwość wykonania umowy,</w:t>
      </w:r>
    </w:p>
    <w:p w:rsidR="00E60E73" w:rsidRDefault="00A17168" w:rsidP="00E60E73">
      <w:pPr>
        <w:numPr>
          <w:ilvl w:val="0"/>
          <w:numId w:val="3"/>
        </w:numPr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E60E73">
        <w:rPr>
          <w:rFonts w:eastAsia="Times New Roman" w:cstheme="minorHAnsi"/>
          <w:sz w:val="24"/>
          <w:szCs w:val="24"/>
          <w:lang w:eastAsia="pl-PL"/>
        </w:rPr>
        <w:t xml:space="preserve">Odbiorcami Pani/Pana danych osobowych są/mogą być organy uprawnione na mocy przepisów prawa oraz </w:t>
      </w:r>
      <w:r w:rsidR="00B47BD1" w:rsidRPr="00E60E73">
        <w:rPr>
          <w:rFonts w:eastAsia="Times New Roman" w:cstheme="minorHAnsi"/>
          <w:sz w:val="24"/>
          <w:szCs w:val="24"/>
          <w:lang w:eastAsia="pl-PL"/>
        </w:rPr>
        <w:t>inne podmioty zaangażowane w jej wykonanie.</w:t>
      </w:r>
      <w:r w:rsidRPr="00E60E73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</w:p>
    <w:p w:rsidR="00A17168" w:rsidRPr="00E60E73" w:rsidRDefault="00E60E73" w:rsidP="00E60E73">
      <w:pPr>
        <w:numPr>
          <w:ilvl w:val="0"/>
          <w:numId w:val="3"/>
        </w:numPr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przypadku transferu danych do państw trzecich, </w:t>
      </w:r>
      <w:r w:rsidR="00A17168" w:rsidRPr="00E60E73">
        <w:rPr>
          <w:rFonts w:eastAsia="Times New Roman" w:cstheme="minorHAnsi"/>
          <w:sz w:val="24"/>
          <w:szCs w:val="24"/>
          <w:lang w:eastAsia="pl-PL"/>
        </w:rPr>
        <w:t>Pani/Pana dane osobowe będą przekazywane do państwa trzeciego/organizacji  międzynarodowej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60E73">
        <w:rPr>
          <w:rFonts w:eastAsia="Times New Roman" w:cstheme="minorHAnsi"/>
          <w:sz w:val="24"/>
          <w:szCs w:val="24"/>
          <w:lang w:eastAsia="pl-PL"/>
        </w:rPr>
        <w:t>n</w:t>
      </w:r>
      <w:r w:rsidR="00A17168" w:rsidRPr="00E60E73">
        <w:rPr>
          <w:rFonts w:eastAsia="Times New Roman" w:cstheme="minorHAnsi"/>
          <w:sz w:val="24"/>
          <w:szCs w:val="24"/>
          <w:lang w:eastAsia="pl-PL"/>
        </w:rPr>
        <w:t>a podstawie decyzji Komisji Europejskie stwierdzaj</w:t>
      </w:r>
      <w:r w:rsidRPr="00E60E73">
        <w:rPr>
          <w:rFonts w:eastAsia="Times New Roman" w:cstheme="minorHAnsi"/>
          <w:sz w:val="24"/>
          <w:szCs w:val="24"/>
          <w:lang w:eastAsia="pl-PL"/>
        </w:rPr>
        <w:t xml:space="preserve">ącej odpowiedni stopień ochrony, lub </w:t>
      </w:r>
      <w:r>
        <w:rPr>
          <w:rFonts w:eastAsia="Times New Roman" w:cstheme="minorHAnsi"/>
          <w:sz w:val="24"/>
          <w:szCs w:val="24"/>
          <w:lang w:eastAsia="pl-PL"/>
        </w:rPr>
        <w:t>jeśli w</w:t>
      </w:r>
      <w:r w:rsidR="00A17168" w:rsidRPr="00E60E73">
        <w:rPr>
          <w:rFonts w:eastAsia="Times New Roman" w:cstheme="minorHAnsi"/>
          <w:sz w:val="24"/>
          <w:szCs w:val="24"/>
          <w:lang w:eastAsia="pl-PL"/>
        </w:rPr>
        <w:t xml:space="preserve"> tym zakresie nie został stwierdzony przez Komisję Europejską odpowiedni stopień ochrony w drodze decyzji niemniej dane będą odpo</w:t>
      </w:r>
      <w:r>
        <w:rPr>
          <w:rFonts w:eastAsia="Times New Roman" w:cstheme="minorHAnsi"/>
          <w:sz w:val="24"/>
          <w:szCs w:val="24"/>
          <w:lang w:eastAsia="pl-PL"/>
        </w:rPr>
        <w:t>wiednio zabezpieczone za pomocą</w:t>
      </w:r>
      <w:r w:rsidR="00593883">
        <w:rPr>
          <w:rFonts w:eastAsia="Times New Roman" w:cstheme="minorHAnsi"/>
          <w:sz w:val="24"/>
          <w:szCs w:val="24"/>
          <w:lang w:eastAsia="pl-PL"/>
        </w:rPr>
        <w:t xml:space="preserve"> możliwych środków technicznych i</w:t>
      </w:r>
      <w:r>
        <w:rPr>
          <w:rFonts w:eastAsia="Times New Roman" w:cstheme="minorHAnsi"/>
          <w:sz w:val="24"/>
          <w:szCs w:val="24"/>
          <w:lang w:eastAsia="pl-PL"/>
        </w:rPr>
        <w:t xml:space="preserve"> zgodnie z </w:t>
      </w:r>
      <w:r w:rsidR="00593883">
        <w:rPr>
          <w:rFonts w:eastAsia="Times New Roman" w:cstheme="minorHAnsi"/>
          <w:sz w:val="24"/>
          <w:szCs w:val="24"/>
          <w:lang w:eastAsia="pl-PL"/>
        </w:rPr>
        <w:t>obowiązującymi regulacjami prawnymi.</w:t>
      </w:r>
    </w:p>
    <w:p w:rsidR="00A17168" w:rsidRPr="00A17168" w:rsidRDefault="00A17168" w:rsidP="00A17168">
      <w:pPr>
        <w:numPr>
          <w:ilvl w:val="0"/>
          <w:numId w:val="3"/>
        </w:numPr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A17168">
        <w:rPr>
          <w:rFonts w:eastAsia="Times New Roman" w:cstheme="minorHAnsi"/>
          <w:sz w:val="24"/>
          <w:szCs w:val="24"/>
          <w:lang w:eastAsia="pl-PL"/>
        </w:rPr>
        <w:t xml:space="preserve">Może Pan/ Pani uzyskać kopię danych osobowych przekazywanych do państwa trzeciego </w:t>
      </w:r>
      <w:r w:rsidR="00593883">
        <w:rPr>
          <w:rFonts w:eastAsia="Times New Roman" w:cstheme="minorHAnsi"/>
          <w:sz w:val="24"/>
          <w:szCs w:val="24"/>
          <w:lang w:eastAsia="pl-PL"/>
        </w:rPr>
        <w:t>zwracając się do Administratora lub IOD.</w:t>
      </w:r>
    </w:p>
    <w:p w:rsidR="00A17168" w:rsidRPr="00A17168" w:rsidRDefault="00A17168" w:rsidP="00A17168">
      <w:pPr>
        <w:numPr>
          <w:ilvl w:val="0"/>
          <w:numId w:val="3"/>
        </w:numPr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A17168">
        <w:rPr>
          <w:rFonts w:eastAsia="Times New Roman" w:cstheme="minorHAnsi"/>
          <w:sz w:val="24"/>
          <w:szCs w:val="24"/>
          <w:lang w:eastAsia="pl-PL"/>
        </w:rPr>
        <w:t xml:space="preserve">Pani/Pana dane osobowe będą przechowywane przez okres </w:t>
      </w:r>
      <w:r w:rsidR="00593883">
        <w:rPr>
          <w:rFonts w:eastAsia="Times New Roman" w:cstheme="minorHAnsi"/>
          <w:sz w:val="24"/>
          <w:szCs w:val="24"/>
          <w:lang w:eastAsia="pl-PL"/>
        </w:rPr>
        <w:t>konieczny do wykonania umowy,</w:t>
      </w:r>
    </w:p>
    <w:p w:rsidR="00A17168" w:rsidRPr="00A17168" w:rsidRDefault="00A17168" w:rsidP="00A17168">
      <w:pPr>
        <w:numPr>
          <w:ilvl w:val="0"/>
          <w:numId w:val="3"/>
        </w:numPr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A17168">
        <w:rPr>
          <w:rFonts w:eastAsia="Times New Roman" w:cstheme="minorHAnsi"/>
          <w:sz w:val="24"/>
          <w:szCs w:val="24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którego dokonano na podstawie zgody przed jej cofnięciem;</w:t>
      </w:r>
    </w:p>
    <w:p w:rsidR="00A17168" w:rsidRPr="00A17168" w:rsidRDefault="00A17168" w:rsidP="00A17168">
      <w:pPr>
        <w:numPr>
          <w:ilvl w:val="0"/>
          <w:numId w:val="3"/>
        </w:numPr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A17168">
        <w:rPr>
          <w:rFonts w:eastAsia="Times New Roman" w:cstheme="minorHAnsi"/>
          <w:sz w:val="24"/>
          <w:szCs w:val="24"/>
          <w:lang w:eastAsia="pl-PL"/>
        </w:rPr>
        <w:t>Ma Pan/Pani prawo wniesienia skargi do Prezesa Urzędu Ochrony Danych Osobowych gdy uzna Pani/Pan, iż przetwarzanie danych osobowych Pani/Pana dotyczących narusza przepisy ogólnego rozporządzenia o ochronie danych osobowych z dnia 27 kwietnia 2016 r.;</w:t>
      </w:r>
    </w:p>
    <w:p w:rsidR="00A17168" w:rsidRPr="00A17168" w:rsidRDefault="00593883" w:rsidP="00A17168">
      <w:pPr>
        <w:numPr>
          <w:ilvl w:val="0"/>
          <w:numId w:val="3"/>
        </w:numPr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A17168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A17168" w:rsidRPr="00A17168">
        <w:rPr>
          <w:rFonts w:eastAsia="Times New Roman" w:cstheme="minorHAnsi"/>
          <w:sz w:val="24"/>
          <w:szCs w:val="24"/>
          <w:lang w:eastAsia="pl-PL"/>
        </w:rPr>
        <w:t xml:space="preserve">Pani/Pana dane </w:t>
      </w:r>
      <w:r>
        <w:rPr>
          <w:rFonts w:eastAsia="Times New Roman" w:cstheme="minorHAnsi"/>
          <w:sz w:val="24"/>
          <w:szCs w:val="24"/>
          <w:lang w:eastAsia="pl-PL"/>
        </w:rPr>
        <w:t xml:space="preserve">mogą być </w:t>
      </w:r>
      <w:r w:rsidR="00A17168" w:rsidRPr="00A17168">
        <w:rPr>
          <w:rFonts w:eastAsia="Times New Roman" w:cstheme="minorHAnsi"/>
          <w:sz w:val="24"/>
          <w:szCs w:val="24"/>
          <w:lang w:eastAsia="pl-PL"/>
        </w:rPr>
        <w:t xml:space="preserve">przetwarzane w sposób zautomatyzowany w tym również w formie profilowania. Zautomatyzowane podejmowanie decyzji będzie odbywało się na zasadach </w:t>
      </w:r>
      <w:r>
        <w:rPr>
          <w:rFonts w:eastAsia="Times New Roman" w:cstheme="minorHAnsi"/>
          <w:sz w:val="24"/>
          <w:szCs w:val="24"/>
          <w:lang w:eastAsia="pl-PL"/>
        </w:rPr>
        <w:t xml:space="preserve">obowiązującej polityki stron www Administratora i plików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cookies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A17168" w:rsidRPr="00A17168" w:rsidRDefault="00A17168" w:rsidP="00A17168">
      <w:pPr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17168" w:rsidRPr="00A17168" w:rsidRDefault="00A17168" w:rsidP="00A17168">
      <w:pPr>
        <w:ind w:left="720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A17168" w:rsidRPr="00A17168" w:rsidRDefault="00A17168" w:rsidP="00A17168">
      <w:pPr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B3A03" w:rsidRPr="00593883" w:rsidRDefault="00E51535" w:rsidP="00593883">
      <w:pPr>
        <w:jc w:val="both"/>
        <w:rPr>
          <w:sz w:val="24"/>
        </w:rPr>
      </w:pPr>
    </w:p>
    <w:sectPr w:rsidR="00CB3A03" w:rsidRPr="0059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84051"/>
    <w:multiLevelType w:val="hybridMultilevel"/>
    <w:tmpl w:val="4F4A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E6A46"/>
    <w:multiLevelType w:val="hybridMultilevel"/>
    <w:tmpl w:val="D35C0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4A4BB5"/>
    <w:multiLevelType w:val="hybridMultilevel"/>
    <w:tmpl w:val="5A443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68"/>
    <w:rsid w:val="00593883"/>
    <w:rsid w:val="00787243"/>
    <w:rsid w:val="00996665"/>
    <w:rsid w:val="00A17168"/>
    <w:rsid w:val="00B47BD1"/>
    <w:rsid w:val="00E51535"/>
    <w:rsid w:val="00E6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1415A-AF30-4C2D-8197-DCAF2DF5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71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ainpartners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Ciulkiewicz</dc:creator>
  <cp:keywords/>
  <dc:description/>
  <cp:lastModifiedBy>a.ciulkiewicz</cp:lastModifiedBy>
  <cp:revision>4</cp:revision>
  <dcterms:created xsi:type="dcterms:W3CDTF">2021-11-26T12:39:00Z</dcterms:created>
  <dcterms:modified xsi:type="dcterms:W3CDTF">2024-09-17T11:11:00Z</dcterms:modified>
</cp:coreProperties>
</file>